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NATIONAL INTERPRETATION OF THE RSPO </w:t>
      </w:r>
      <w:r w:rsidDel="00000000" w:rsidR="00000000" w:rsidRPr="00000000">
        <w:rPr>
          <w:b w:val="1"/>
          <w:sz w:val="28"/>
          <w:szCs w:val="28"/>
          <w:rtl w:val="0"/>
        </w:rPr>
        <w:t xml:space="preserve">STANDARDS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(COUNTRY)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Process Report </w:t>
      </w:r>
      <w:r w:rsidDel="00000000" w:rsidR="00000000" w:rsidRPr="00000000">
        <w:rPr>
          <w:sz w:val="28"/>
          <w:szCs w:val="28"/>
          <w:rtl w:val="0"/>
        </w:rPr>
        <w:t xml:space="preserve">For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[P&amp;C/ISH or P&amp;C&amp;ISH]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  <w:sectPr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OF CONTENT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1.0 </w:t>
        <w:tab/>
        <w:t xml:space="preserve">Executive Summary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section summarises the processes completed. 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.0</w:t>
        <w:tab/>
        <w:t xml:space="preserve">Introduction</w:t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section explains the background and purpose of the document.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3.0</w:t>
        <w:tab/>
        <w:t xml:space="preserve">Process, Participation and Timeline</w:t>
      </w:r>
    </w:p>
    <w:p w:rsidR="00000000" w:rsidDel="00000000" w:rsidP="00000000" w:rsidRDefault="00000000" w:rsidRPr="00000000" w14:paraId="00000021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2.1</w:t>
        <w:tab/>
        <w:t xml:space="preserve">Initiation of Process</w:t>
      </w:r>
    </w:p>
    <w:p w:rsidR="00000000" w:rsidDel="00000000" w:rsidP="00000000" w:rsidRDefault="00000000" w:rsidRPr="00000000" w14:paraId="00000022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2.2</w:t>
        <w:tab/>
        <w:t xml:space="preserve">Formation of Multi-stakeholder National Interpretation Task Force (NITF)</w:t>
      </w:r>
    </w:p>
    <w:p w:rsidR="00000000" w:rsidDel="00000000" w:rsidP="00000000" w:rsidRDefault="00000000" w:rsidRPr="00000000" w14:paraId="00000023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2.3</w:t>
        <w:tab/>
        <w:t xml:space="preserve">Communication</w:t>
      </w:r>
    </w:p>
    <w:p w:rsidR="00000000" w:rsidDel="00000000" w:rsidP="00000000" w:rsidRDefault="00000000" w:rsidRPr="00000000" w14:paraId="00000024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2.4 </w:t>
        <w:tab/>
        <w:t xml:space="preserve">Timeline 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4.0</w:t>
        <w:tab/>
        <w:t xml:space="preserve">Members of the [</w:t>
      </w:r>
      <w:r w:rsidDel="00000000" w:rsidR="00000000" w:rsidRPr="00000000">
        <w:rPr>
          <w:b w:val="1"/>
          <w:highlight w:val="yellow"/>
          <w:rtl w:val="0"/>
        </w:rPr>
        <w:t xml:space="preserve">Country] </w:t>
      </w:r>
      <w:r w:rsidDel="00000000" w:rsidR="00000000" w:rsidRPr="00000000">
        <w:rPr>
          <w:b w:val="1"/>
          <w:rtl w:val="0"/>
        </w:rPr>
        <w:t xml:space="preserve">National Interpretation Task Force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5.0</w:t>
        <w:tab/>
        <w:t xml:space="preserve">Task Force Meetings</w:t>
      </w:r>
    </w:p>
    <w:p w:rsidR="00000000" w:rsidDel="00000000" w:rsidP="00000000" w:rsidRDefault="00000000" w:rsidRPr="00000000" w14:paraId="00000029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4.1 </w:t>
        <w:tab/>
        <w:t xml:space="preserve">Meeting 1 - Minutes of meeting/updates</w:t>
      </w:r>
    </w:p>
    <w:p w:rsidR="00000000" w:rsidDel="00000000" w:rsidP="00000000" w:rsidRDefault="00000000" w:rsidRPr="00000000" w14:paraId="0000002A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4.2</w:t>
        <w:tab/>
        <w:t xml:space="preserve">Meeting 2 - Minutes of meeting/updates</w:t>
      </w:r>
    </w:p>
    <w:p w:rsidR="00000000" w:rsidDel="00000000" w:rsidP="00000000" w:rsidRDefault="00000000" w:rsidRPr="00000000" w14:paraId="0000002B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4.3 </w:t>
        <w:tab/>
        <w:t xml:space="preserve">Meeting 3 - Minutes of meeting/updates</w:t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6.0</w:t>
        <w:tab/>
        <w:t xml:space="preserve">Public Consultation Period</w:t>
      </w:r>
    </w:p>
    <w:p w:rsidR="00000000" w:rsidDel="00000000" w:rsidP="00000000" w:rsidRDefault="00000000" w:rsidRPr="00000000" w14:paraId="0000002E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5.1</w:t>
        <w:tab/>
        <w:t xml:space="preserve">Process</w:t>
      </w:r>
    </w:p>
    <w:p w:rsidR="00000000" w:rsidDel="00000000" w:rsidP="00000000" w:rsidRDefault="00000000" w:rsidRPr="00000000" w14:paraId="0000002F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5.2</w:t>
        <w:tab/>
        <w:t xml:space="preserve">Announcement and opportunities to comment</w:t>
      </w:r>
    </w:p>
    <w:p w:rsidR="00000000" w:rsidDel="00000000" w:rsidP="00000000" w:rsidRDefault="00000000" w:rsidRPr="00000000" w14:paraId="00000030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5.3</w:t>
        <w:tab/>
        <w:t xml:space="preserve">Review of comments and finalisation of the draft</w:t>
      </w:r>
    </w:p>
    <w:p w:rsidR="00000000" w:rsidDel="00000000" w:rsidP="00000000" w:rsidRDefault="00000000" w:rsidRPr="00000000" w14:paraId="00000031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7.0 </w:t>
        <w:tab/>
        <w:t xml:space="preserve">Key changes/amendments </w:t>
      </w:r>
    </w:p>
    <w:p w:rsidR="00000000" w:rsidDel="00000000" w:rsidP="00000000" w:rsidRDefault="00000000" w:rsidRPr="00000000" w14:paraId="00000033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section explains the key changes/amendments made. </w:t>
      </w:r>
    </w:p>
    <w:p w:rsidR="00000000" w:rsidDel="00000000" w:rsidP="00000000" w:rsidRDefault="00000000" w:rsidRPr="00000000" w14:paraId="00000034">
      <w:pPr>
        <w:spacing w:after="1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8.0</w:t>
        <w:tab/>
        <w:t xml:space="preserve">Submission for Approval to Standard Standing Committee</w:t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jc w:val="both"/>
        <w:rPr>
          <w:b w:val="1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32D0E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9909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909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90937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83668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366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B57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5776"/>
  </w:style>
  <w:style w:type="paragraph" w:styleId="Footer">
    <w:name w:val="footer"/>
    <w:basedOn w:val="Normal"/>
    <w:link w:val="FooterChar"/>
    <w:uiPriority w:val="99"/>
    <w:unhideWhenUsed w:val="1"/>
    <w:rsid w:val="00DB57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5776"/>
  </w:style>
  <w:style w:type="character" w:styleId="Emphasis">
    <w:name w:val="Emphasis"/>
    <w:basedOn w:val="DefaultParagraphFont"/>
    <w:uiPriority w:val="20"/>
    <w:qFormat w:val="1"/>
    <w:rsid w:val="00D056FA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VYEtubWAV8PAwfJxUOEZSpfKw==">CgMxLjA4AHIhMUJhbjJaWlVicU9Qd1R0VVlLOVI4eWI3QUtoMFczQUpN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2020-12-15T03:25:00Z</dcterms:created>
  <dc:creator>Rosemary ADDICO</dc:creator>
</cp:coreProperties>
</file>